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9B7870" w14:textId="17E01171" w:rsidR="003E2DEB" w:rsidRPr="00810022" w:rsidRDefault="003E2DEB"/>
    <w:p w14:paraId="7AD479BD" w14:textId="32A2977E" w:rsidR="003E2DEB" w:rsidRPr="00810022" w:rsidRDefault="003E2DEB" w:rsidP="008843AC">
      <w:pPr>
        <w:spacing w:line="276" w:lineRule="auto"/>
        <w:rPr>
          <w:rFonts w:ascii="Times New Roman" w:hAnsi="Times New Roman" w:cs="Times New Roman"/>
          <w:b/>
          <w:bCs/>
        </w:rPr>
      </w:pPr>
      <w:r w:rsidRPr="00810022">
        <w:rPr>
          <w:rFonts w:ascii="Times New Roman" w:hAnsi="Times New Roman" w:cs="Times New Roman"/>
          <w:b/>
          <w:bCs/>
        </w:rPr>
        <w:t>REPUBLIKA HRVATSKA</w:t>
      </w:r>
    </w:p>
    <w:p w14:paraId="229A7ABE" w14:textId="3EC361E2" w:rsidR="003E2DEB" w:rsidRPr="00810022" w:rsidRDefault="003E2DEB" w:rsidP="008843AC">
      <w:pPr>
        <w:spacing w:line="276" w:lineRule="auto"/>
        <w:rPr>
          <w:rFonts w:ascii="Times New Roman" w:hAnsi="Times New Roman" w:cs="Times New Roman"/>
          <w:b/>
          <w:bCs/>
        </w:rPr>
      </w:pPr>
      <w:r w:rsidRPr="00810022">
        <w:rPr>
          <w:rFonts w:ascii="Times New Roman" w:hAnsi="Times New Roman" w:cs="Times New Roman"/>
          <w:b/>
          <w:bCs/>
        </w:rPr>
        <w:t>ŽUPANIJA SPLITSKO-DALMATINSKA</w:t>
      </w:r>
    </w:p>
    <w:p w14:paraId="5A933B8A" w14:textId="688EE6C7" w:rsidR="003E2DEB" w:rsidRPr="00810022" w:rsidRDefault="003E2DEB" w:rsidP="008843AC">
      <w:pPr>
        <w:spacing w:line="276" w:lineRule="auto"/>
        <w:rPr>
          <w:rFonts w:ascii="Times New Roman" w:hAnsi="Times New Roman" w:cs="Times New Roman"/>
          <w:b/>
          <w:bCs/>
        </w:rPr>
      </w:pPr>
      <w:r w:rsidRPr="00810022">
        <w:rPr>
          <w:rFonts w:ascii="Times New Roman" w:hAnsi="Times New Roman" w:cs="Times New Roman"/>
          <w:b/>
          <w:bCs/>
        </w:rPr>
        <w:t>OPĆINA PROLOŽAC</w:t>
      </w:r>
    </w:p>
    <w:p w14:paraId="4D384BAA" w14:textId="661484D2" w:rsidR="003E2DEB" w:rsidRPr="00810022" w:rsidRDefault="003E2DEB" w:rsidP="008843AC">
      <w:pPr>
        <w:spacing w:line="276" w:lineRule="auto"/>
        <w:rPr>
          <w:rFonts w:ascii="Times New Roman" w:hAnsi="Times New Roman" w:cs="Times New Roman"/>
          <w:b/>
          <w:bCs/>
        </w:rPr>
      </w:pPr>
      <w:r w:rsidRPr="00810022">
        <w:rPr>
          <w:rFonts w:ascii="Times New Roman" w:hAnsi="Times New Roman" w:cs="Times New Roman"/>
          <w:b/>
          <w:bCs/>
        </w:rPr>
        <w:t>OIB: 92459514722</w:t>
      </w:r>
    </w:p>
    <w:p w14:paraId="44CF08EC" w14:textId="77777777" w:rsidR="003E2DEB" w:rsidRPr="00810022" w:rsidRDefault="003E2DEB" w:rsidP="008843AC">
      <w:pPr>
        <w:spacing w:line="276" w:lineRule="auto"/>
        <w:jc w:val="center"/>
        <w:rPr>
          <w:rFonts w:ascii="Times New Roman" w:hAnsi="Times New Roman" w:cs="Times New Roman"/>
        </w:rPr>
      </w:pPr>
    </w:p>
    <w:p w14:paraId="7CF548AC" w14:textId="77777777" w:rsidR="003E2DEB" w:rsidRPr="00810022" w:rsidRDefault="003E2DEB" w:rsidP="008843AC">
      <w:pPr>
        <w:spacing w:line="276" w:lineRule="auto"/>
        <w:jc w:val="center"/>
        <w:rPr>
          <w:rFonts w:ascii="Times New Roman" w:hAnsi="Times New Roman" w:cs="Times New Roman"/>
        </w:rPr>
      </w:pPr>
    </w:p>
    <w:p w14:paraId="0B176000" w14:textId="77777777" w:rsidR="003E2DEB" w:rsidRPr="00810022" w:rsidRDefault="003E2DEB" w:rsidP="008843AC">
      <w:pPr>
        <w:spacing w:line="276" w:lineRule="auto"/>
        <w:jc w:val="center"/>
        <w:rPr>
          <w:rFonts w:ascii="Times New Roman" w:hAnsi="Times New Roman" w:cs="Times New Roman"/>
        </w:rPr>
      </w:pPr>
    </w:p>
    <w:p w14:paraId="3EE0F5A1" w14:textId="7F77FCD5" w:rsidR="003E2DEB" w:rsidRPr="00810022" w:rsidRDefault="003E2DEB" w:rsidP="008843AC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810022">
        <w:rPr>
          <w:rFonts w:ascii="Times New Roman" w:hAnsi="Times New Roman" w:cs="Times New Roman"/>
          <w:b/>
          <w:bCs/>
        </w:rPr>
        <w:t xml:space="preserve">BILJEŠKE UZ FINANCIJSKI IZVJEŠTAJ </w:t>
      </w:r>
      <w:r w:rsidR="007A48B1" w:rsidRPr="00810022">
        <w:rPr>
          <w:rFonts w:ascii="Times New Roman" w:hAnsi="Times New Roman" w:cs="Times New Roman"/>
          <w:b/>
          <w:bCs/>
        </w:rPr>
        <w:t>31.12.202</w:t>
      </w:r>
      <w:r w:rsidR="003D4E70" w:rsidRPr="00810022">
        <w:rPr>
          <w:rFonts w:ascii="Times New Roman" w:hAnsi="Times New Roman" w:cs="Times New Roman"/>
          <w:b/>
          <w:bCs/>
        </w:rPr>
        <w:t>1</w:t>
      </w:r>
      <w:r w:rsidR="007A48B1" w:rsidRPr="00810022">
        <w:rPr>
          <w:rFonts w:ascii="Times New Roman" w:hAnsi="Times New Roman" w:cs="Times New Roman"/>
          <w:b/>
          <w:bCs/>
        </w:rPr>
        <w:t>.</w:t>
      </w:r>
    </w:p>
    <w:p w14:paraId="1B06D623" w14:textId="1ACA8CE2" w:rsidR="003E2DEB" w:rsidRPr="00810022" w:rsidRDefault="003E2DEB" w:rsidP="008843AC">
      <w:pPr>
        <w:spacing w:line="276" w:lineRule="auto"/>
        <w:jc w:val="both"/>
        <w:rPr>
          <w:rFonts w:ascii="Times New Roman" w:hAnsi="Times New Roman" w:cs="Times New Roman"/>
        </w:rPr>
      </w:pPr>
    </w:p>
    <w:p w14:paraId="678B8C5F" w14:textId="408EA810" w:rsidR="003E2DEB" w:rsidRPr="00810022" w:rsidRDefault="003E2DEB" w:rsidP="008843AC">
      <w:pPr>
        <w:spacing w:line="276" w:lineRule="auto"/>
        <w:jc w:val="both"/>
        <w:rPr>
          <w:rFonts w:ascii="Times New Roman" w:hAnsi="Times New Roman" w:cs="Times New Roman"/>
        </w:rPr>
      </w:pPr>
      <w:r w:rsidRPr="00810022">
        <w:rPr>
          <w:rFonts w:ascii="Times New Roman" w:hAnsi="Times New Roman" w:cs="Times New Roman"/>
        </w:rPr>
        <w:t>Ostvareni prihodi</w:t>
      </w:r>
      <w:r w:rsidR="00DA2F7F" w:rsidRPr="00810022">
        <w:rPr>
          <w:rFonts w:ascii="Times New Roman" w:hAnsi="Times New Roman" w:cs="Times New Roman"/>
        </w:rPr>
        <w:t xml:space="preserve"> u 2021. godini </w:t>
      </w:r>
      <w:r w:rsidRPr="00810022">
        <w:rPr>
          <w:rFonts w:ascii="Times New Roman" w:hAnsi="Times New Roman" w:cs="Times New Roman"/>
        </w:rPr>
        <w:t xml:space="preserve"> </w:t>
      </w:r>
      <w:r w:rsidR="00DA2F7F" w:rsidRPr="00810022">
        <w:rPr>
          <w:rFonts w:ascii="Times New Roman" w:hAnsi="Times New Roman" w:cs="Times New Roman"/>
        </w:rPr>
        <w:t xml:space="preserve">iznose 10.095.898 kn što je u odnosu na godinu prije povećanje od 5%. </w:t>
      </w:r>
    </w:p>
    <w:p w14:paraId="573D6580" w14:textId="55B74FF9" w:rsidR="00E47D74" w:rsidRPr="00810022" w:rsidRDefault="006E0326" w:rsidP="008843AC">
      <w:pPr>
        <w:spacing w:line="276" w:lineRule="auto"/>
        <w:jc w:val="both"/>
        <w:rPr>
          <w:rFonts w:ascii="Times New Roman" w:hAnsi="Times New Roman" w:cs="Times New Roman"/>
        </w:rPr>
      </w:pPr>
      <w:r w:rsidRPr="00810022">
        <w:rPr>
          <w:rFonts w:ascii="Times New Roman" w:hAnsi="Times New Roman" w:cs="Times New Roman"/>
        </w:rPr>
        <w:t>Značajnije stavke prihoda odnose se na</w:t>
      </w:r>
      <w:r w:rsidR="003E2DEB" w:rsidRPr="00810022">
        <w:rPr>
          <w:rFonts w:ascii="Times New Roman" w:hAnsi="Times New Roman" w:cs="Times New Roman"/>
        </w:rPr>
        <w:t xml:space="preserve"> prihod</w:t>
      </w:r>
      <w:r w:rsidRPr="00810022">
        <w:rPr>
          <w:rFonts w:ascii="Times New Roman" w:hAnsi="Times New Roman" w:cs="Times New Roman"/>
        </w:rPr>
        <w:t>e</w:t>
      </w:r>
      <w:r w:rsidR="003E2DEB" w:rsidRPr="00810022">
        <w:rPr>
          <w:rFonts w:ascii="Times New Roman" w:hAnsi="Times New Roman" w:cs="Times New Roman"/>
        </w:rPr>
        <w:t xml:space="preserve"> od poreza</w:t>
      </w:r>
      <w:r w:rsidR="00D45EFF" w:rsidRPr="00810022">
        <w:rPr>
          <w:rFonts w:ascii="Times New Roman" w:hAnsi="Times New Roman" w:cs="Times New Roman"/>
        </w:rPr>
        <w:t xml:space="preserve"> </w:t>
      </w:r>
      <w:r w:rsidR="003E2DEB" w:rsidRPr="00810022">
        <w:rPr>
          <w:rFonts w:ascii="Times New Roman" w:hAnsi="Times New Roman" w:cs="Times New Roman"/>
        </w:rPr>
        <w:t xml:space="preserve">koji iznose </w:t>
      </w:r>
      <w:r w:rsidR="0077745D" w:rsidRPr="00810022">
        <w:rPr>
          <w:rFonts w:ascii="Times New Roman" w:hAnsi="Times New Roman" w:cs="Times New Roman"/>
        </w:rPr>
        <w:t>2.303.812</w:t>
      </w:r>
      <w:r w:rsidR="003E2DEB" w:rsidRPr="00810022">
        <w:rPr>
          <w:rFonts w:ascii="Times New Roman" w:hAnsi="Times New Roman" w:cs="Times New Roman"/>
        </w:rPr>
        <w:t xml:space="preserve"> kn </w:t>
      </w:r>
      <w:r w:rsidR="00D45EFF" w:rsidRPr="00810022">
        <w:rPr>
          <w:rFonts w:ascii="Times New Roman" w:hAnsi="Times New Roman" w:cs="Times New Roman"/>
        </w:rPr>
        <w:t xml:space="preserve">što je </w:t>
      </w:r>
      <w:proofErr w:type="spellStart"/>
      <w:r w:rsidRPr="00810022">
        <w:rPr>
          <w:rFonts w:ascii="Times New Roman" w:hAnsi="Times New Roman" w:cs="Times New Roman"/>
        </w:rPr>
        <w:t>povaćanje</w:t>
      </w:r>
      <w:proofErr w:type="spellEnd"/>
      <w:r w:rsidR="00D45EFF" w:rsidRPr="00810022">
        <w:rPr>
          <w:rFonts w:ascii="Times New Roman" w:hAnsi="Times New Roman" w:cs="Times New Roman"/>
        </w:rPr>
        <w:t xml:space="preserve"> za </w:t>
      </w:r>
      <w:r w:rsidR="0077745D" w:rsidRPr="00810022">
        <w:rPr>
          <w:rFonts w:ascii="Times New Roman" w:hAnsi="Times New Roman" w:cs="Times New Roman"/>
        </w:rPr>
        <w:t>75</w:t>
      </w:r>
      <w:r w:rsidR="00D45EFF" w:rsidRPr="00810022">
        <w:rPr>
          <w:rFonts w:ascii="Times New Roman" w:hAnsi="Times New Roman" w:cs="Times New Roman"/>
        </w:rPr>
        <w:t>% u odnosu na prošlu 20</w:t>
      </w:r>
      <w:r w:rsidR="0077745D" w:rsidRPr="00810022">
        <w:rPr>
          <w:rFonts w:ascii="Times New Roman" w:hAnsi="Times New Roman" w:cs="Times New Roman"/>
        </w:rPr>
        <w:t>20</w:t>
      </w:r>
      <w:r w:rsidR="00D45EFF" w:rsidRPr="00810022">
        <w:rPr>
          <w:rFonts w:ascii="Times New Roman" w:hAnsi="Times New Roman" w:cs="Times New Roman"/>
        </w:rPr>
        <w:t>. godinu.</w:t>
      </w:r>
      <w:r w:rsidR="0077745D" w:rsidRPr="00810022">
        <w:rPr>
          <w:rFonts w:ascii="Times New Roman" w:hAnsi="Times New Roman" w:cs="Times New Roman"/>
        </w:rPr>
        <w:t xml:space="preserve"> Povećanje je izraženije zbog toga što je u 2020. godini vršen povrat poreza na osnovu godišnjih prijava dok je u 2021. godini dobar dio poreza određen za vraćanje kroz 4 mjesečna anuiteta u prva 4 mjeseca 2022. godine.</w:t>
      </w:r>
      <w:r w:rsidR="00D45EFF" w:rsidRPr="00810022">
        <w:rPr>
          <w:rFonts w:ascii="Times New Roman" w:hAnsi="Times New Roman" w:cs="Times New Roman"/>
        </w:rPr>
        <w:t xml:space="preserve"> Navedene prihode najviše sačinjavaju porez i prirez</w:t>
      </w:r>
      <w:r w:rsidR="00036141" w:rsidRPr="00810022">
        <w:rPr>
          <w:rFonts w:ascii="Times New Roman" w:hAnsi="Times New Roman" w:cs="Times New Roman"/>
        </w:rPr>
        <w:t xml:space="preserve"> na dohodak</w:t>
      </w:r>
      <w:r w:rsidR="00D45EFF" w:rsidRPr="00810022">
        <w:rPr>
          <w:rFonts w:ascii="Times New Roman" w:hAnsi="Times New Roman" w:cs="Times New Roman"/>
        </w:rPr>
        <w:t xml:space="preserve"> građana u iznosu od </w:t>
      </w:r>
      <w:r w:rsidR="009648DE" w:rsidRPr="00810022">
        <w:rPr>
          <w:rFonts w:ascii="Times New Roman" w:hAnsi="Times New Roman" w:cs="Times New Roman"/>
        </w:rPr>
        <w:t>2.158.901</w:t>
      </w:r>
      <w:r w:rsidR="00D45EFF" w:rsidRPr="00810022">
        <w:rPr>
          <w:rFonts w:ascii="Times New Roman" w:hAnsi="Times New Roman" w:cs="Times New Roman"/>
        </w:rPr>
        <w:t xml:space="preserve"> kn  kao </w:t>
      </w:r>
      <w:r w:rsidR="00DC1B67" w:rsidRPr="00810022">
        <w:rPr>
          <w:rFonts w:ascii="Times New Roman" w:hAnsi="Times New Roman" w:cs="Times New Roman"/>
        </w:rPr>
        <w:t xml:space="preserve">i porez na promet nekretnina </w:t>
      </w:r>
      <w:r w:rsidR="009648DE" w:rsidRPr="00810022">
        <w:rPr>
          <w:rFonts w:ascii="Times New Roman" w:hAnsi="Times New Roman" w:cs="Times New Roman"/>
        </w:rPr>
        <w:t>u visini od 139.510 kn</w:t>
      </w:r>
      <w:r w:rsidR="00036141" w:rsidRPr="00810022">
        <w:rPr>
          <w:rFonts w:ascii="Times New Roman" w:hAnsi="Times New Roman" w:cs="Times New Roman"/>
        </w:rPr>
        <w:t>. U 202</w:t>
      </w:r>
      <w:r w:rsidR="009648DE" w:rsidRPr="00810022">
        <w:rPr>
          <w:rFonts w:ascii="Times New Roman" w:hAnsi="Times New Roman" w:cs="Times New Roman"/>
        </w:rPr>
        <w:t>1</w:t>
      </w:r>
      <w:r w:rsidR="00036141" w:rsidRPr="00810022">
        <w:rPr>
          <w:rFonts w:ascii="Times New Roman" w:hAnsi="Times New Roman" w:cs="Times New Roman"/>
        </w:rPr>
        <w:t xml:space="preserve">. godini po platnim nalozima ukupno je </w:t>
      </w:r>
      <w:r w:rsidRPr="00810022">
        <w:rPr>
          <w:rFonts w:ascii="Times New Roman" w:hAnsi="Times New Roman" w:cs="Times New Roman"/>
        </w:rPr>
        <w:t>plaćeno</w:t>
      </w:r>
      <w:r w:rsidR="00036141" w:rsidRPr="00810022">
        <w:rPr>
          <w:rFonts w:ascii="Times New Roman" w:hAnsi="Times New Roman" w:cs="Times New Roman"/>
        </w:rPr>
        <w:t xml:space="preserve"> sa žiroračuna povrata poreza i prireza po godišnjim prijavama u iznosu od </w:t>
      </w:r>
      <w:r w:rsidR="009648DE" w:rsidRPr="00810022">
        <w:rPr>
          <w:rFonts w:ascii="Times New Roman" w:hAnsi="Times New Roman" w:cs="Times New Roman"/>
        </w:rPr>
        <w:t>3.841</w:t>
      </w:r>
      <w:r w:rsidR="00036141" w:rsidRPr="00810022">
        <w:rPr>
          <w:rFonts w:ascii="Times New Roman" w:hAnsi="Times New Roman" w:cs="Times New Roman"/>
        </w:rPr>
        <w:t xml:space="preserve"> kn.</w:t>
      </w:r>
      <w:r w:rsidR="00683D93" w:rsidRPr="00810022">
        <w:rPr>
          <w:rFonts w:ascii="Times New Roman" w:hAnsi="Times New Roman" w:cs="Times New Roman"/>
        </w:rPr>
        <w:t xml:space="preserve"> </w:t>
      </w:r>
      <w:r w:rsidR="00E47D74" w:rsidRPr="00810022">
        <w:rPr>
          <w:rFonts w:ascii="Times New Roman" w:hAnsi="Times New Roman" w:cs="Times New Roman"/>
        </w:rPr>
        <w:t>Značajnija</w:t>
      </w:r>
      <w:r w:rsidR="007E3E1F" w:rsidRPr="00810022">
        <w:rPr>
          <w:rFonts w:ascii="Times New Roman" w:hAnsi="Times New Roman" w:cs="Times New Roman"/>
        </w:rPr>
        <w:t xml:space="preserve"> stavka prihoda </w:t>
      </w:r>
      <w:r w:rsidR="00E47D74" w:rsidRPr="00810022">
        <w:rPr>
          <w:rFonts w:ascii="Times New Roman" w:hAnsi="Times New Roman" w:cs="Times New Roman"/>
        </w:rPr>
        <w:t xml:space="preserve">su tekuće pomoći </w:t>
      </w:r>
      <w:r w:rsidR="007E3E1F" w:rsidRPr="00810022">
        <w:rPr>
          <w:rFonts w:ascii="Times New Roman" w:hAnsi="Times New Roman" w:cs="Times New Roman"/>
        </w:rPr>
        <w:t>kompenzacijska mjera državne pomoći koja je u 2021. godini iznosila 5.253.781 kn.</w:t>
      </w:r>
      <w:r w:rsidR="004F690E" w:rsidRPr="00810022">
        <w:rPr>
          <w:rFonts w:ascii="Times New Roman" w:hAnsi="Times New Roman" w:cs="Times New Roman"/>
        </w:rPr>
        <w:t xml:space="preserve"> Kapitalne pomoći iz državnog proračuna </w:t>
      </w:r>
      <w:r w:rsidR="00E47D74" w:rsidRPr="00810022">
        <w:rPr>
          <w:rFonts w:ascii="Times New Roman" w:hAnsi="Times New Roman" w:cs="Times New Roman"/>
        </w:rPr>
        <w:t>u 2021. godini iznose 1.265.288 kn.</w:t>
      </w:r>
      <w:r w:rsidR="007E3E1F" w:rsidRPr="00810022">
        <w:rPr>
          <w:rFonts w:ascii="Times New Roman" w:hAnsi="Times New Roman" w:cs="Times New Roman"/>
        </w:rPr>
        <w:t xml:space="preserve"> Tekuće pomoći za projekt zaželi financiran dijelim iz EU </w:t>
      </w:r>
      <w:r w:rsidR="00CC2C92" w:rsidRPr="00810022">
        <w:rPr>
          <w:rFonts w:ascii="Times New Roman" w:hAnsi="Times New Roman" w:cs="Times New Roman"/>
        </w:rPr>
        <w:t xml:space="preserve">u 2021. godini iznosi 151.848 kn. </w:t>
      </w:r>
      <w:r w:rsidR="004F690E" w:rsidRPr="00810022">
        <w:rPr>
          <w:rFonts w:ascii="Times New Roman" w:hAnsi="Times New Roman" w:cs="Times New Roman"/>
        </w:rPr>
        <w:t xml:space="preserve">Iz Splitsko-dalmatinske županije 2021. godini tekućih pomoći bilo je 105.247 kn dok je kapitalnih pomoći županije bilo 656.281 kn. </w:t>
      </w:r>
      <w:r w:rsidR="00E47D74" w:rsidRPr="00810022">
        <w:rPr>
          <w:rFonts w:ascii="Times New Roman" w:hAnsi="Times New Roman" w:cs="Times New Roman"/>
        </w:rPr>
        <w:t>Ostali značajniji prihodi odnose se na tekuće pomoći HZZ-a za javne radove u iznosu od 148.806 kn, prihode od komunalne naknade u iznosu od 126.520 kn.</w:t>
      </w:r>
    </w:p>
    <w:p w14:paraId="5173563B" w14:textId="084FB7B1" w:rsidR="00AA5B96" w:rsidRPr="00810022" w:rsidRDefault="00D03675" w:rsidP="008843AC">
      <w:pPr>
        <w:spacing w:line="276" w:lineRule="auto"/>
        <w:jc w:val="both"/>
        <w:rPr>
          <w:rFonts w:ascii="Times New Roman" w:hAnsi="Times New Roman" w:cs="Times New Roman"/>
        </w:rPr>
      </w:pPr>
      <w:r w:rsidRPr="00810022">
        <w:rPr>
          <w:rFonts w:ascii="Times New Roman" w:hAnsi="Times New Roman" w:cs="Times New Roman"/>
        </w:rPr>
        <w:t>Rashodi poslovanja</w:t>
      </w:r>
      <w:r w:rsidR="00711B39" w:rsidRPr="00810022">
        <w:rPr>
          <w:rFonts w:ascii="Times New Roman" w:hAnsi="Times New Roman" w:cs="Times New Roman"/>
        </w:rPr>
        <w:t xml:space="preserve"> u 2021. godini</w:t>
      </w:r>
      <w:r w:rsidRPr="00810022">
        <w:rPr>
          <w:rFonts w:ascii="Times New Roman" w:hAnsi="Times New Roman" w:cs="Times New Roman"/>
        </w:rPr>
        <w:t xml:space="preserve"> iznose </w:t>
      </w:r>
      <w:r w:rsidR="00711B39" w:rsidRPr="00810022">
        <w:rPr>
          <w:rFonts w:ascii="Times New Roman" w:hAnsi="Times New Roman" w:cs="Times New Roman"/>
        </w:rPr>
        <w:t>6.150.664</w:t>
      </w:r>
      <w:r w:rsidRPr="00810022">
        <w:rPr>
          <w:rFonts w:ascii="Times New Roman" w:hAnsi="Times New Roman" w:cs="Times New Roman"/>
        </w:rPr>
        <w:t xml:space="preserve"> k</w:t>
      </w:r>
      <w:r w:rsidR="00711B39" w:rsidRPr="00810022">
        <w:rPr>
          <w:rFonts w:ascii="Times New Roman" w:hAnsi="Times New Roman" w:cs="Times New Roman"/>
        </w:rPr>
        <w:t>n što je povećanje od 15% u odnosu na godinu pije.</w:t>
      </w:r>
      <w:r w:rsidR="00AA5B96" w:rsidRPr="00810022">
        <w:rPr>
          <w:rFonts w:ascii="Times New Roman" w:hAnsi="Times New Roman" w:cs="Times New Roman"/>
        </w:rPr>
        <w:t xml:space="preserve"> Značajne stavke rashoda su </w:t>
      </w:r>
      <w:r w:rsidR="00CB52C3" w:rsidRPr="00810022">
        <w:rPr>
          <w:rFonts w:ascii="Times New Roman" w:hAnsi="Times New Roman" w:cs="Times New Roman"/>
        </w:rPr>
        <w:t xml:space="preserve">troškovi za zaposlene koji su na razini od 866.800 kn a odnose se na sve zaposlenike Općine Proložac, stalne zaposlenike Općine Proložac a tako i one koji su na </w:t>
      </w:r>
      <w:proofErr w:type="spellStart"/>
      <w:r w:rsidR="00CB52C3" w:rsidRPr="00810022">
        <w:rPr>
          <w:rFonts w:ascii="Times New Roman" w:hAnsi="Times New Roman" w:cs="Times New Roman"/>
        </w:rPr>
        <w:t>projketima</w:t>
      </w:r>
      <w:proofErr w:type="spellEnd"/>
      <w:r w:rsidR="00CB52C3" w:rsidRPr="00810022">
        <w:rPr>
          <w:rFonts w:ascii="Times New Roman" w:hAnsi="Times New Roman" w:cs="Times New Roman"/>
        </w:rPr>
        <w:t xml:space="preserve"> Zaželi i javnim radovima, zatim </w:t>
      </w:r>
      <w:r w:rsidR="00AA5B96" w:rsidRPr="00810022">
        <w:rPr>
          <w:rFonts w:ascii="Times New Roman" w:hAnsi="Times New Roman" w:cs="Times New Roman"/>
        </w:rPr>
        <w:t xml:space="preserve">tekuće donacije udrugama i subjektima od značaja za Općinu Proložac (vrtić, kulturne, civilne i sportske udruge)  te pomoći kućanstvima bilo u novcu bilo u naturi, u iznosu za prethodnu godinu od 2.697.892 kn. </w:t>
      </w:r>
      <w:r w:rsidR="00552F5E" w:rsidRPr="00810022">
        <w:rPr>
          <w:rFonts w:ascii="Times New Roman" w:hAnsi="Times New Roman" w:cs="Times New Roman"/>
        </w:rPr>
        <w:t xml:space="preserve">Ostali rashodi odnose na tekuće troškove u poslovanju općine kako kroz troškove usluga ili materijalne rashode. Rashodi za materijal i energiju </w:t>
      </w:r>
      <w:r w:rsidR="00A90080" w:rsidRPr="00810022">
        <w:rPr>
          <w:rFonts w:ascii="Times New Roman" w:hAnsi="Times New Roman" w:cs="Times New Roman"/>
        </w:rPr>
        <w:t xml:space="preserve">u 2021. godini iznose 1.385.413, dok rashodi za usluge iznose 707.846 kn. </w:t>
      </w:r>
    </w:p>
    <w:p w14:paraId="40ECA18B" w14:textId="4BFF424D" w:rsidR="002B0CA6" w:rsidRPr="00810022" w:rsidRDefault="009D35B5" w:rsidP="008D51B4">
      <w:pPr>
        <w:spacing w:line="276" w:lineRule="auto"/>
        <w:jc w:val="both"/>
        <w:rPr>
          <w:rFonts w:ascii="Times New Roman" w:hAnsi="Times New Roman" w:cs="Times New Roman"/>
        </w:rPr>
      </w:pPr>
      <w:r w:rsidRPr="00810022">
        <w:rPr>
          <w:rFonts w:ascii="Times New Roman" w:hAnsi="Times New Roman" w:cs="Times New Roman"/>
        </w:rPr>
        <w:t>Rashodi za nabavku nefinancijske imovine u 202</w:t>
      </w:r>
      <w:r w:rsidR="00CB52C3" w:rsidRPr="00810022">
        <w:rPr>
          <w:rFonts w:ascii="Times New Roman" w:hAnsi="Times New Roman" w:cs="Times New Roman"/>
        </w:rPr>
        <w:t>1</w:t>
      </w:r>
      <w:r w:rsidRPr="00810022">
        <w:rPr>
          <w:rFonts w:ascii="Times New Roman" w:hAnsi="Times New Roman" w:cs="Times New Roman"/>
        </w:rPr>
        <w:t xml:space="preserve">. godini iznose </w:t>
      </w:r>
      <w:r w:rsidR="00AD2730" w:rsidRPr="00810022">
        <w:rPr>
          <w:rFonts w:ascii="Times New Roman" w:hAnsi="Times New Roman" w:cs="Times New Roman"/>
        </w:rPr>
        <w:t>4.423.272</w:t>
      </w:r>
      <w:r w:rsidRPr="00810022">
        <w:rPr>
          <w:rFonts w:ascii="Times New Roman" w:hAnsi="Times New Roman" w:cs="Times New Roman"/>
        </w:rPr>
        <w:t xml:space="preserve"> kn što je </w:t>
      </w:r>
      <w:r w:rsidR="00AD2730" w:rsidRPr="00810022">
        <w:rPr>
          <w:rFonts w:ascii="Times New Roman" w:hAnsi="Times New Roman" w:cs="Times New Roman"/>
        </w:rPr>
        <w:t>povećanje</w:t>
      </w:r>
      <w:r w:rsidRPr="00810022">
        <w:rPr>
          <w:rFonts w:ascii="Times New Roman" w:hAnsi="Times New Roman" w:cs="Times New Roman"/>
        </w:rPr>
        <w:t xml:space="preserve"> za </w:t>
      </w:r>
      <w:r w:rsidR="00AD2730" w:rsidRPr="00810022">
        <w:rPr>
          <w:rFonts w:ascii="Times New Roman" w:hAnsi="Times New Roman" w:cs="Times New Roman"/>
        </w:rPr>
        <w:t xml:space="preserve">17 </w:t>
      </w:r>
      <w:r w:rsidRPr="00810022">
        <w:rPr>
          <w:rFonts w:ascii="Times New Roman" w:hAnsi="Times New Roman" w:cs="Times New Roman"/>
        </w:rPr>
        <w:t xml:space="preserve">% u odnosu na prošlu godinu. </w:t>
      </w:r>
      <w:r w:rsidR="00AD2730" w:rsidRPr="00810022">
        <w:rPr>
          <w:rFonts w:ascii="Times New Roman" w:hAnsi="Times New Roman" w:cs="Times New Roman"/>
        </w:rPr>
        <w:t>Ulaganja u ceste i ostale prometne objekte iznosi 2.797.473 kn dok ulaganja u ostale građevinske objekte iznosi 1.603.999 kn.</w:t>
      </w:r>
      <w:r w:rsidR="00092055" w:rsidRPr="00810022">
        <w:rPr>
          <w:rFonts w:ascii="Times New Roman" w:hAnsi="Times New Roman" w:cs="Times New Roman"/>
        </w:rPr>
        <w:t xml:space="preserve"> Ulaganja u nefinancijsku imovinu odnose ne na </w:t>
      </w:r>
      <w:r w:rsidR="001D3D78" w:rsidRPr="00810022">
        <w:rPr>
          <w:rFonts w:ascii="Times New Roman" w:hAnsi="Times New Roman" w:cs="Times New Roman"/>
        </w:rPr>
        <w:t xml:space="preserve">uređenje i sanaciju nerazvrstanih cesta, potpornih zidova, uređenje groblja u </w:t>
      </w:r>
      <w:proofErr w:type="spellStart"/>
      <w:r w:rsidR="001D3D78" w:rsidRPr="00810022">
        <w:rPr>
          <w:rFonts w:ascii="Times New Roman" w:hAnsi="Times New Roman" w:cs="Times New Roman"/>
        </w:rPr>
        <w:t>Ričicama</w:t>
      </w:r>
      <w:proofErr w:type="spellEnd"/>
      <w:r w:rsidR="001D3D78" w:rsidRPr="00810022">
        <w:rPr>
          <w:rFonts w:ascii="Times New Roman" w:hAnsi="Times New Roman" w:cs="Times New Roman"/>
        </w:rPr>
        <w:t xml:space="preserve">, uređenje kata „Svlačionice“, „Blagajne“ kraj crkve sv. Mihovila u Prološcu i uređenje kuće kraj igrališta u </w:t>
      </w:r>
      <w:proofErr w:type="spellStart"/>
      <w:r w:rsidR="001D3D78" w:rsidRPr="00810022">
        <w:rPr>
          <w:rFonts w:ascii="Times New Roman" w:hAnsi="Times New Roman" w:cs="Times New Roman"/>
        </w:rPr>
        <w:t>Postranju</w:t>
      </w:r>
      <w:proofErr w:type="spellEnd"/>
      <w:r w:rsidR="001D3D78" w:rsidRPr="00810022">
        <w:rPr>
          <w:rFonts w:ascii="Times New Roman" w:hAnsi="Times New Roman" w:cs="Times New Roman"/>
        </w:rPr>
        <w:t xml:space="preserve">, ulaganja projekta aglomeracije, uređenje </w:t>
      </w:r>
      <w:r w:rsidR="00A60E2F" w:rsidRPr="00810022">
        <w:rPr>
          <w:rFonts w:ascii="Times New Roman" w:hAnsi="Times New Roman" w:cs="Times New Roman"/>
        </w:rPr>
        <w:t>Z</w:t>
      </w:r>
      <w:r w:rsidR="001D3D78" w:rsidRPr="00810022">
        <w:rPr>
          <w:rFonts w:ascii="Times New Roman" w:hAnsi="Times New Roman" w:cs="Times New Roman"/>
        </w:rPr>
        <w:t xml:space="preserve">elene katedrale, odvodnje u </w:t>
      </w:r>
      <w:proofErr w:type="spellStart"/>
      <w:r w:rsidR="001D3D78" w:rsidRPr="00810022">
        <w:rPr>
          <w:rFonts w:ascii="Times New Roman" w:hAnsi="Times New Roman" w:cs="Times New Roman"/>
        </w:rPr>
        <w:t>Lažetama</w:t>
      </w:r>
      <w:proofErr w:type="spellEnd"/>
      <w:r w:rsidR="001D3D78" w:rsidRPr="00810022">
        <w:rPr>
          <w:rFonts w:ascii="Times New Roman" w:hAnsi="Times New Roman" w:cs="Times New Roman"/>
        </w:rPr>
        <w:t xml:space="preserve"> </w:t>
      </w:r>
      <w:proofErr w:type="spellStart"/>
      <w:r w:rsidR="001D3D78" w:rsidRPr="00810022">
        <w:rPr>
          <w:rFonts w:ascii="Times New Roman" w:hAnsi="Times New Roman" w:cs="Times New Roman"/>
        </w:rPr>
        <w:t>Ričice</w:t>
      </w:r>
      <w:proofErr w:type="spellEnd"/>
      <w:r w:rsidR="001D3D78" w:rsidRPr="00810022">
        <w:rPr>
          <w:rFonts w:ascii="Times New Roman" w:hAnsi="Times New Roman" w:cs="Times New Roman"/>
        </w:rPr>
        <w:t xml:space="preserve">, uređenje </w:t>
      </w:r>
      <w:r w:rsidR="00A60E2F" w:rsidRPr="00810022">
        <w:rPr>
          <w:rFonts w:ascii="Times New Roman" w:hAnsi="Times New Roman" w:cs="Times New Roman"/>
        </w:rPr>
        <w:t xml:space="preserve">igrališta, </w:t>
      </w:r>
      <w:r w:rsidR="001D3D78" w:rsidRPr="00810022">
        <w:rPr>
          <w:rFonts w:ascii="Times New Roman" w:hAnsi="Times New Roman" w:cs="Times New Roman"/>
        </w:rPr>
        <w:t>šetnica i ostalo.</w:t>
      </w:r>
    </w:p>
    <w:p w14:paraId="50FE2950" w14:textId="77DECAA8" w:rsidR="002B0CA6" w:rsidRPr="00810022" w:rsidRDefault="002B0CA6" w:rsidP="008843AC">
      <w:pPr>
        <w:pStyle w:val="Standard"/>
        <w:spacing w:line="276" w:lineRule="auto"/>
        <w:jc w:val="both"/>
        <w:rPr>
          <w:rFonts w:eastAsiaTheme="minorHAnsi" w:cs="Times New Roman"/>
          <w:kern w:val="0"/>
          <w:sz w:val="22"/>
          <w:szCs w:val="22"/>
          <w:lang w:val="hr-HR" w:eastAsia="en-US" w:bidi="ar-SA"/>
        </w:rPr>
      </w:pPr>
      <w:r w:rsidRPr="00810022">
        <w:rPr>
          <w:rFonts w:eastAsiaTheme="minorHAnsi" w:cs="Times New Roman"/>
          <w:kern w:val="0"/>
          <w:sz w:val="22"/>
          <w:szCs w:val="22"/>
          <w:lang w:val="hr-HR" w:eastAsia="en-US" w:bidi="ar-SA"/>
        </w:rPr>
        <w:lastRenderedPageBreak/>
        <w:t xml:space="preserve">       Prihodi klasa 6          …………………………       </w:t>
      </w:r>
      <w:r w:rsidR="008843AC" w:rsidRPr="00810022">
        <w:rPr>
          <w:rFonts w:eastAsiaTheme="minorHAnsi" w:cs="Times New Roman"/>
          <w:kern w:val="0"/>
          <w:sz w:val="22"/>
          <w:szCs w:val="22"/>
          <w:lang w:val="hr-HR" w:eastAsia="en-US" w:bidi="ar-SA"/>
        </w:rPr>
        <w:t xml:space="preserve">  </w:t>
      </w:r>
      <w:r w:rsidR="00810022" w:rsidRPr="00810022">
        <w:rPr>
          <w:rFonts w:eastAsiaTheme="minorHAnsi" w:cs="Times New Roman"/>
          <w:kern w:val="0"/>
          <w:sz w:val="22"/>
          <w:szCs w:val="22"/>
          <w:lang w:val="hr-HR" w:eastAsia="en-US" w:bidi="ar-SA"/>
        </w:rPr>
        <w:t>10.095.898</w:t>
      </w:r>
      <w:r w:rsidRPr="00810022">
        <w:rPr>
          <w:rFonts w:eastAsiaTheme="minorHAnsi" w:cs="Times New Roman"/>
          <w:kern w:val="0"/>
          <w:sz w:val="22"/>
          <w:szCs w:val="22"/>
          <w:lang w:val="hr-HR" w:eastAsia="en-US" w:bidi="ar-SA"/>
        </w:rPr>
        <w:t xml:space="preserve"> kn</w:t>
      </w:r>
    </w:p>
    <w:p w14:paraId="4183B768" w14:textId="34272C84" w:rsidR="002B0CA6" w:rsidRPr="00810022" w:rsidRDefault="002B0CA6" w:rsidP="008843AC">
      <w:pPr>
        <w:pStyle w:val="Standard"/>
        <w:spacing w:line="276" w:lineRule="auto"/>
        <w:jc w:val="both"/>
        <w:rPr>
          <w:rFonts w:eastAsiaTheme="minorHAnsi" w:cs="Times New Roman"/>
          <w:kern w:val="0"/>
          <w:sz w:val="22"/>
          <w:szCs w:val="22"/>
          <w:lang w:val="hr-HR" w:eastAsia="en-US" w:bidi="ar-SA"/>
        </w:rPr>
      </w:pPr>
      <w:r w:rsidRPr="00810022">
        <w:rPr>
          <w:rFonts w:eastAsiaTheme="minorHAnsi" w:cs="Times New Roman"/>
          <w:kern w:val="0"/>
          <w:sz w:val="22"/>
          <w:szCs w:val="22"/>
          <w:lang w:val="hr-HR" w:eastAsia="en-US" w:bidi="ar-SA"/>
        </w:rPr>
        <w:t xml:space="preserve">       Izdaci u klasi 3         ……………………                  </w:t>
      </w:r>
      <w:r w:rsidR="00810022" w:rsidRPr="00810022">
        <w:rPr>
          <w:rFonts w:eastAsiaTheme="minorHAnsi" w:cs="Times New Roman"/>
          <w:kern w:val="0"/>
          <w:sz w:val="22"/>
          <w:szCs w:val="22"/>
          <w:lang w:val="hr-HR" w:eastAsia="en-US" w:bidi="ar-SA"/>
        </w:rPr>
        <w:t xml:space="preserve">  6.150.664</w:t>
      </w:r>
      <w:r w:rsidRPr="00810022">
        <w:rPr>
          <w:rFonts w:eastAsiaTheme="minorHAnsi" w:cs="Times New Roman"/>
          <w:kern w:val="0"/>
          <w:sz w:val="22"/>
          <w:szCs w:val="22"/>
          <w:lang w:val="hr-HR" w:eastAsia="en-US" w:bidi="ar-SA"/>
        </w:rPr>
        <w:t xml:space="preserve"> kn</w:t>
      </w:r>
    </w:p>
    <w:p w14:paraId="751FE659" w14:textId="2668C1F1" w:rsidR="002B0CA6" w:rsidRPr="00810022" w:rsidRDefault="002B0CA6" w:rsidP="008843AC">
      <w:pPr>
        <w:pStyle w:val="Standard"/>
        <w:spacing w:line="276" w:lineRule="auto"/>
        <w:jc w:val="both"/>
        <w:rPr>
          <w:rFonts w:eastAsiaTheme="minorHAnsi" w:cs="Times New Roman"/>
          <w:kern w:val="0"/>
          <w:sz w:val="22"/>
          <w:szCs w:val="22"/>
          <w:lang w:val="hr-HR" w:eastAsia="en-US" w:bidi="ar-SA"/>
        </w:rPr>
      </w:pPr>
      <w:r w:rsidRPr="00810022">
        <w:rPr>
          <w:rFonts w:eastAsiaTheme="minorHAnsi" w:cs="Times New Roman"/>
          <w:kern w:val="0"/>
          <w:sz w:val="22"/>
          <w:szCs w:val="22"/>
          <w:lang w:val="hr-HR" w:eastAsia="en-US" w:bidi="ar-SA"/>
        </w:rPr>
        <w:t xml:space="preserve">       Višak prihoda  poslovanja                                        </w:t>
      </w:r>
      <w:r w:rsidR="00810022" w:rsidRPr="00810022">
        <w:rPr>
          <w:rFonts w:eastAsiaTheme="minorHAnsi" w:cs="Times New Roman"/>
          <w:kern w:val="0"/>
          <w:sz w:val="22"/>
          <w:szCs w:val="22"/>
          <w:lang w:val="hr-HR" w:eastAsia="en-US" w:bidi="ar-SA"/>
        </w:rPr>
        <w:t xml:space="preserve">  </w:t>
      </w:r>
      <w:r w:rsidRPr="00810022">
        <w:rPr>
          <w:rFonts w:eastAsiaTheme="minorHAnsi" w:cs="Times New Roman"/>
          <w:kern w:val="0"/>
          <w:sz w:val="22"/>
          <w:szCs w:val="22"/>
          <w:lang w:val="hr-HR" w:eastAsia="en-US" w:bidi="ar-SA"/>
        </w:rPr>
        <w:t xml:space="preserve"> </w:t>
      </w:r>
      <w:r w:rsidR="00810022" w:rsidRPr="00810022">
        <w:rPr>
          <w:rFonts w:eastAsiaTheme="minorHAnsi" w:cs="Times New Roman"/>
          <w:kern w:val="0"/>
          <w:sz w:val="22"/>
          <w:szCs w:val="22"/>
          <w:lang w:val="hr-HR" w:eastAsia="en-US" w:bidi="ar-SA"/>
        </w:rPr>
        <w:t>3.945.234</w:t>
      </w:r>
      <w:r w:rsidRPr="00810022">
        <w:rPr>
          <w:rFonts w:eastAsiaTheme="minorHAnsi" w:cs="Times New Roman"/>
          <w:kern w:val="0"/>
          <w:sz w:val="22"/>
          <w:szCs w:val="22"/>
          <w:lang w:val="hr-HR" w:eastAsia="en-US" w:bidi="ar-SA"/>
        </w:rPr>
        <w:t xml:space="preserve"> kn</w:t>
      </w:r>
    </w:p>
    <w:p w14:paraId="63D4CECE" w14:textId="77777777" w:rsidR="002B0CA6" w:rsidRPr="00810022" w:rsidRDefault="002B0CA6" w:rsidP="008843AC">
      <w:pPr>
        <w:pStyle w:val="Standard"/>
        <w:spacing w:line="276" w:lineRule="auto"/>
        <w:jc w:val="both"/>
        <w:rPr>
          <w:rFonts w:eastAsiaTheme="minorHAnsi" w:cs="Times New Roman"/>
          <w:kern w:val="0"/>
          <w:sz w:val="22"/>
          <w:szCs w:val="22"/>
          <w:lang w:val="hr-HR" w:eastAsia="en-US" w:bidi="ar-SA"/>
        </w:rPr>
      </w:pPr>
      <w:r w:rsidRPr="00810022">
        <w:rPr>
          <w:rFonts w:eastAsiaTheme="minorHAnsi" w:cs="Times New Roman"/>
          <w:kern w:val="0"/>
          <w:sz w:val="22"/>
          <w:szCs w:val="22"/>
          <w:lang w:val="hr-HR" w:eastAsia="en-US" w:bidi="ar-SA"/>
        </w:rPr>
        <w:t xml:space="preserve">    </w:t>
      </w:r>
    </w:p>
    <w:p w14:paraId="760E9305" w14:textId="77777777" w:rsidR="002B0CA6" w:rsidRPr="00810022" w:rsidRDefault="002B0CA6" w:rsidP="008843AC">
      <w:pPr>
        <w:pStyle w:val="Standard"/>
        <w:spacing w:line="276" w:lineRule="auto"/>
        <w:jc w:val="both"/>
        <w:rPr>
          <w:rFonts w:eastAsiaTheme="minorHAnsi" w:cs="Times New Roman"/>
          <w:kern w:val="0"/>
          <w:sz w:val="22"/>
          <w:szCs w:val="22"/>
          <w:lang w:val="hr-HR" w:eastAsia="en-US" w:bidi="ar-SA"/>
        </w:rPr>
      </w:pPr>
    </w:p>
    <w:p w14:paraId="282B0D05" w14:textId="19DB32F8" w:rsidR="002B0CA6" w:rsidRPr="00810022" w:rsidRDefault="002B0CA6" w:rsidP="008843AC">
      <w:pPr>
        <w:pStyle w:val="Standard"/>
        <w:spacing w:line="276" w:lineRule="auto"/>
        <w:jc w:val="both"/>
        <w:rPr>
          <w:rFonts w:eastAsiaTheme="minorHAnsi" w:cs="Times New Roman"/>
          <w:kern w:val="0"/>
          <w:sz w:val="22"/>
          <w:szCs w:val="22"/>
          <w:lang w:val="hr-HR" w:eastAsia="en-US" w:bidi="ar-SA"/>
        </w:rPr>
      </w:pPr>
      <w:r w:rsidRPr="00810022">
        <w:rPr>
          <w:rFonts w:eastAsiaTheme="minorHAnsi" w:cs="Times New Roman"/>
          <w:kern w:val="0"/>
          <w:sz w:val="22"/>
          <w:szCs w:val="22"/>
          <w:lang w:val="hr-HR" w:eastAsia="en-US" w:bidi="ar-SA"/>
        </w:rPr>
        <w:t xml:space="preserve">        </w:t>
      </w:r>
      <w:r w:rsidR="008843AC" w:rsidRPr="00810022">
        <w:rPr>
          <w:rFonts w:eastAsiaTheme="minorHAnsi" w:cs="Times New Roman"/>
          <w:kern w:val="0"/>
          <w:sz w:val="22"/>
          <w:szCs w:val="22"/>
          <w:lang w:val="hr-HR" w:eastAsia="en-US" w:bidi="ar-SA"/>
        </w:rPr>
        <w:t>I</w:t>
      </w:r>
      <w:r w:rsidRPr="00810022">
        <w:rPr>
          <w:rFonts w:eastAsiaTheme="minorHAnsi" w:cs="Times New Roman"/>
          <w:kern w:val="0"/>
          <w:sz w:val="22"/>
          <w:szCs w:val="22"/>
          <w:lang w:val="hr-HR" w:eastAsia="en-US" w:bidi="ar-SA"/>
        </w:rPr>
        <w:t xml:space="preserve">zdaci u klasi 4    …………………………          </w:t>
      </w:r>
      <w:r w:rsidR="008843AC" w:rsidRPr="00810022">
        <w:rPr>
          <w:rFonts w:eastAsiaTheme="minorHAnsi" w:cs="Times New Roman"/>
          <w:kern w:val="0"/>
          <w:sz w:val="22"/>
          <w:szCs w:val="22"/>
          <w:lang w:val="hr-HR" w:eastAsia="en-US" w:bidi="ar-SA"/>
        </w:rPr>
        <w:t xml:space="preserve">  </w:t>
      </w:r>
      <w:r w:rsidR="00810022" w:rsidRPr="00810022">
        <w:rPr>
          <w:rFonts w:eastAsiaTheme="minorHAnsi" w:cs="Times New Roman"/>
          <w:kern w:val="0"/>
          <w:sz w:val="22"/>
          <w:szCs w:val="22"/>
          <w:lang w:val="hr-HR" w:eastAsia="en-US" w:bidi="ar-SA"/>
        </w:rPr>
        <w:t xml:space="preserve">  </w:t>
      </w:r>
      <w:r w:rsidRPr="00810022">
        <w:rPr>
          <w:rFonts w:eastAsiaTheme="minorHAnsi" w:cs="Times New Roman"/>
          <w:kern w:val="0"/>
          <w:sz w:val="22"/>
          <w:szCs w:val="22"/>
          <w:lang w:val="hr-HR" w:eastAsia="en-US" w:bidi="ar-SA"/>
        </w:rPr>
        <w:t xml:space="preserve">  </w:t>
      </w:r>
      <w:r w:rsidR="00810022" w:rsidRPr="00810022">
        <w:rPr>
          <w:rFonts w:eastAsiaTheme="minorHAnsi" w:cs="Times New Roman"/>
          <w:kern w:val="0"/>
          <w:sz w:val="22"/>
          <w:szCs w:val="22"/>
          <w:lang w:val="hr-HR" w:eastAsia="en-US" w:bidi="ar-SA"/>
        </w:rPr>
        <w:t>4.423.272</w:t>
      </w:r>
      <w:r w:rsidR="00CC3BC8" w:rsidRPr="00810022">
        <w:rPr>
          <w:rFonts w:eastAsiaTheme="minorHAnsi" w:cs="Times New Roman"/>
          <w:kern w:val="0"/>
          <w:sz w:val="22"/>
          <w:szCs w:val="22"/>
          <w:lang w:val="hr-HR" w:eastAsia="en-US" w:bidi="ar-SA"/>
        </w:rPr>
        <w:t xml:space="preserve"> kn</w:t>
      </w:r>
    </w:p>
    <w:p w14:paraId="4659E8E1" w14:textId="033BF6AD" w:rsidR="008843AC" w:rsidRPr="00810022" w:rsidRDefault="008843AC" w:rsidP="008843AC">
      <w:pPr>
        <w:pStyle w:val="Standard"/>
        <w:spacing w:line="276" w:lineRule="auto"/>
        <w:jc w:val="both"/>
        <w:rPr>
          <w:rFonts w:eastAsiaTheme="minorHAnsi" w:cs="Times New Roman"/>
          <w:kern w:val="0"/>
          <w:sz w:val="22"/>
          <w:szCs w:val="22"/>
          <w:lang w:val="hr-HR" w:eastAsia="en-US" w:bidi="ar-SA"/>
        </w:rPr>
      </w:pPr>
      <w:r w:rsidRPr="00810022">
        <w:rPr>
          <w:rFonts w:eastAsiaTheme="minorHAnsi" w:cs="Times New Roman"/>
          <w:kern w:val="0"/>
          <w:sz w:val="22"/>
          <w:szCs w:val="22"/>
          <w:lang w:val="hr-HR" w:eastAsia="en-US" w:bidi="ar-SA"/>
        </w:rPr>
        <w:t xml:space="preserve">        Ukupan </w:t>
      </w:r>
      <w:r w:rsidR="00810022" w:rsidRPr="00810022">
        <w:rPr>
          <w:rFonts w:eastAsiaTheme="minorHAnsi" w:cs="Times New Roman"/>
          <w:kern w:val="0"/>
          <w:sz w:val="22"/>
          <w:szCs w:val="22"/>
          <w:lang w:val="hr-HR" w:eastAsia="en-US" w:bidi="ar-SA"/>
        </w:rPr>
        <w:t>manjak</w:t>
      </w:r>
      <w:r w:rsidRPr="00810022">
        <w:rPr>
          <w:rFonts w:eastAsiaTheme="minorHAnsi" w:cs="Times New Roman"/>
          <w:kern w:val="0"/>
          <w:sz w:val="22"/>
          <w:szCs w:val="22"/>
          <w:lang w:val="hr-HR" w:eastAsia="en-US" w:bidi="ar-SA"/>
        </w:rPr>
        <w:t xml:space="preserve"> prihoda…………………….</w:t>
      </w:r>
      <w:r w:rsidRPr="00810022">
        <w:rPr>
          <w:rFonts w:eastAsiaTheme="minorHAnsi" w:cs="Times New Roman"/>
          <w:kern w:val="0"/>
          <w:sz w:val="22"/>
          <w:szCs w:val="22"/>
          <w:lang w:val="hr-HR" w:eastAsia="en-US" w:bidi="ar-SA"/>
        </w:rPr>
        <w:tab/>
        <w:t xml:space="preserve">      </w:t>
      </w:r>
      <w:r w:rsidR="00810022" w:rsidRPr="00810022">
        <w:rPr>
          <w:rFonts w:eastAsiaTheme="minorHAnsi" w:cs="Times New Roman"/>
          <w:kern w:val="0"/>
          <w:sz w:val="22"/>
          <w:szCs w:val="22"/>
          <w:lang w:val="hr-HR" w:eastAsia="en-US" w:bidi="ar-SA"/>
        </w:rPr>
        <w:t>478.038</w:t>
      </w:r>
      <w:r w:rsidRPr="00810022">
        <w:rPr>
          <w:rFonts w:eastAsiaTheme="minorHAnsi" w:cs="Times New Roman"/>
          <w:kern w:val="0"/>
          <w:sz w:val="22"/>
          <w:szCs w:val="22"/>
          <w:lang w:val="hr-HR" w:eastAsia="en-US" w:bidi="ar-SA"/>
        </w:rPr>
        <w:t xml:space="preserve"> kn</w:t>
      </w:r>
    </w:p>
    <w:p w14:paraId="27066752" w14:textId="77777777" w:rsidR="002B0CA6" w:rsidRPr="00810022" w:rsidRDefault="002B0CA6" w:rsidP="008843AC">
      <w:pPr>
        <w:spacing w:line="276" w:lineRule="auto"/>
        <w:jc w:val="both"/>
        <w:rPr>
          <w:rFonts w:ascii="Times New Roman" w:hAnsi="Times New Roman" w:cs="Times New Roman"/>
        </w:rPr>
      </w:pPr>
    </w:p>
    <w:p w14:paraId="7EED3AE7" w14:textId="77777777" w:rsidR="00CC3BC8" w:rsidRPr="00810022" w:rsidRDefault="00CC3BC8" w:rsidP="008843AC">
      <w:pPr>
        <w:widowControl w:val="0"/>
        <w:overflowPunct w:val="0"/>
        <w:spacing w:after="0" w:line="276" w:lineRule="auto"/>
        <w:rPr>
          <w:rFonts w:ascii="Times New Roman" w:hAnsi="Times New Roman" w:cs="Times New Roman"/>
        </w:rPr>
      </w:pPr>
      <w:r w:rsidRPr="00810022">
        <w:rPr>
          <w:rFonts w:ascii="Times New Roman" w:hAnsi="Times New Roman" w:cs="Times New Roman"/>
        </w:rPr>
        <w:t>Bilješke uz Bilancu</w:t>
      </w:r>
    </w:p>
    <w:p w14:paraId="6DF9B06B" w14:textId="3ED43F14" w:rsidR="00CC3BC8" w:rsidRPr="00810022" w:rsidRDefault="00CC3BC8" w:rsidP="008843AC">
      <w:pPr>
        <w:widowControl w:val="0"/>
        <w:overflowPunct w:val="0"/>
        <w:spacing w:after="0" w:line="276" w:lineRule="auto"/>
        <w:rPr>
          <w:rFonts w:ascii="Times New Roman" w:hAnsi="Times New Roman" w:cs="Times New Roman"/>
        </w:rPr>
      </w:pPr>
      <w:r w:rsidRPr="00810022">
        <w:rPr>
          <w:rFonts w:ascii="Times New Roman" w:hAnsi="Times New Roman" w:cs="Times New Roman"/>
        </w:rPr>
        <w:t xml:space="preserve">Ukupna imovina (AOP 001) iznosi </w:t>
      </w:r>
      <w:r w:rsidR="00810022" w:rsidRPr="00810022">
        <w:rPr>
          <w:rFonts w:ascii="Times New Roman" w:hAnsi="Times New Roman" w:cs="Times New Roman"/>
        </w:rPr>
        <w:t>28.660.801</w:t>
      </w:r>
      <w:r w:rsidRPr="00810022">
        <w:rPr>
          <w:rFonts w:ascii="Times New Roman" w:hAnsi="Times New Roman" w:cs="Times New Roman"/>
        </w:rPr>
        <w:t xml:space="preserve"> kn, a sastoji se od: </w:t>
      </w:r>
    </w:p>
    <w:p w14:paraId="1EF1E67E" w14:textId="77777777" w:rsidR="00CC3BC8" w:rsidRPr="00810022" w:rsidRDefault="00CC3BC8" w:rsidP="008843AC">
      <w:pPr>
        <w:widowControl w:val="0"/>
        <w:overflowPunct w:val="0"/>
        <w:spacing w:after="0" w:line="276" w:lineRule="auto"/>
        <w:rPr>
          <w:rFonts w:ascii="Times New Roman" w:hAnsi="Times New Roman" w:cs="Times New Roman"/>
        </w:rPr>
      </w:pPr>
      <w:r w:rsidRPr="00810022">
        <w:rPr>
          <w:rFonts w:ascii="Times New Roman" w:hAnsi="Times New Roman" w:cs="Times New Roman"/>
        </w:rPr>
        <w:t>- Nefinancijske imovine koja obuhvaća: zemljište, građevinske objekte, opremu, prijevozna sredstva i umjetnička djela.</w:t>
      </w:r>
    </w:p>
    <w:p w14:paraId="41243FB9" w14:textId="7A825706" w:rsidR="00CC3BC8" w:rsidRPr="00810022" w:rsidRDefault="00CC3BC8" w:rsidP="008843AC">
      <w:pPr>
        <w:widowControl w:val="0"/>
        <w:overflowPunct w:val="0"/>
        <w:spacing w:after="0" w:line="276" w:lineRule="auto"/>
        <w:rPr>
          <w:rFonts w:ascii="Times New Roman" w:hAnsi="Times New Roman" w:cs="Times New Roman"/>
        </w:rPr>
      </w:pPr>
      <w:r w:rsidRPr="00810022">
        <w:rPr>
          <w:rFonts w:ascii="Times New Roman" w:hAnsi="Times New Roman" w:cs="Times New Roman"/>
        </w:rPr>
        <w:t>- Financijske imovine koja obuhvaća: novčana sredstva, potraživanja za prihode poslovanja, udjela u glavnici trgovačkih društava u javnom sektoru: Čistoća Imotske krajine d.o.o i Vodovod Imotske krajine d.o.o., Dječji Vrtić Imotski, Proložac Sport d.o.o. i Poduzetnički centar Proložac d.o.o.</w:t>
      </w:r>
    </w:p>
    <w:p w14:paraId="26AD6EC8" w14:textId="133D87C3" w:rsidR="00CC3BC8" w:rsidRPr="00810022" w:rsidRDefault="00CC3BC8" w:rsidP="008843AC">
      <w:pPr>
        <w:widowControl w:val="0"/>
        <w:overflowPunct w:val="0"/>
        <w:spacing w:after="0" w:line="276" w:lineRule="auto"/>
        <w:rPr>
          <w:rFonts w:ascii="Times New Roman" w:hAnsi="Times New Roman" w:cs="Times New Roman"/>
        </w:rPr>
      </w:pPr>
      <w:r w:rsidRPr="00810022">
        <w:rPr>
          <w:rFonts w:ascii="Times New Roman" w:hAnsi="Times New Roman" w:cs="Times New Roman"/>
        </w:rPr>
        <w:t xml:space="preserve">Bilanca je uravnotežena, tako da obveze i izvori vlasništva (AOP 162) iznose </w:t>
      </w:r>
      <w:r w:rsidR="00810022" w:rsidRPr="00810022">
        <w:rPr>
          <w:rFonts w:ascii="Times New Roman" w:hAnsi="Times New Roman" w:cs="Times New Roman"/>
        </w:rPr>
        <w:t>28.660.801</w:t>
      </w:r>
      <w:r w:rsidRPr="00810022">
        <w:rPr>
          <w:rFonts w:ascii="Times New Roman" w:hAnsi="Times New Roman" w:cs="Times New Roman"/>
        </w:rPr>
        <w:t xml:space="preserve">  kn. </w:t>
      </w:r>
    </w:p>
    <w:p w14:paraId="4767D0E1" w14:textId="74C52CF7" w:rsidR="004D2F01" w:rsidRPr="00810022" w:rsidRDefault="004D2F01" w:rsidP="008843AC">
      <w:pPr>
        <w:widowControl w:val="0"/>
        <w:overflowPunct w:val="0"/>
        <w:spacing w:after="0" w:line="276" w:lineRule="auto"/>
        <w:rPr>
          <w:rFonts w:ascii="Times New Roman" w:hAnsi="Times New Roman" w:cs="Times New Roman"/>
        </w:rPr>
      </w:pPr>
    </w:p>
    <w:p w14:paraId="4B5AE8C8" w14:textId="77777777" w:rsidR="004D2F01" w:rsidRPr="00810022" w:rsidRDefault="004D2F01" w:rsidP="008843AC">
      <w:pPr>
        <w:widowControl w:val="0"/>
        <w:overflowPunct w:val="0"/>
        <w:spacing w:after="0" w:line="276" w:lineRule="auto"/>
        <w:rPr>
          <w:rFonts w:ascii="Times New Roman" w:hAnsi="Times New Roman" w:cs="Times New Roman"/>
        </w:rPr>
      </w:pPr>
    </w:p>
    <w:p w14:paraId="735C99AE" w14:textId="77777777" w:rsidR="002B0CA6" w:rsidRPr="00810022" w:rsidRDefault="002B0CA6" w:rsidP="008843AC">
      <w:pPr>
        <w:spacing w:line="276" w:lineRule="auto"/>
        <w:jc w:val="both"/>
        <w:rPr>
          <w:rFonts w:ascii="Times New Roman" w:hAnsi="Times New Roman" w:cs="Times New Roman"/>
        </w:rPr>
      </w:pPr>
    </w:p>
    <w:p w14:paraId="2887F53C" w14:textId="77777777" w:rsidR="00D03675" w:rsidRPr="00810022" w:rsidRDefault="00D03675" w:rsidP="008843AC">
      <w:pPr>
        <w:spacing w:line="276" w:lineRule="auto"/>
        <w:rPr>
          <w:rFonts w:ascii="Times New Roman" w:hAnsi="Times New Roman" w:cs="Times New Roman"/>
        </w:rPr>
      </w:pPr>
    </w:p>
    <w:p w14:paraId="4301766F" w14:textId="77777777" w:rsidR="003E2DEB" w:rsidRPr="00810022" w:rsidRDefault="003E2DEB" w:rsidP="008843AC">
      <w:pPr>
        <w:spacing w:line="276" w:lineRule="auto"/>
        <w:rPr>
          <w:rFonts w:ascii="Times New Roman" w:hAnsi="Times New Roman" w:cs="Times New Roman"/>
        </w:rPr>
      </w:pPr>
    </w:p>
    <w:p w14:paraId="043D474C" w14:textId="77777777" w:rsidR="003E2DEB" w:rsidRPr="00810022" w:rsidRDefault="003E2DEB" w:rsidP="008843AC">
      <w:pPr>
        <w:spacing w:line="276" w:lineRule="auto"/>
        <w:rPr>
          <w:rFonts w:ascii="Times New Roman" w:hAnsi="Times New Roman" w:cs="Times New Roman"/>
        </w:rPr>
      </w:pPr>
    </w:p>
    <w:sectPr w:rsidR="003E2DEB" w:rsidRPr="00810022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3B4ED5" w14:textId="77777777" w:rsidR="00810022" w:rsidRDefault="00810022" w:rsidP="00810022">
      <w:pPr>
        <w:spacing w:after="0" w:line="240" w:lineRule="auto"/>
      </w:pPr>
      <w:r>
        <w:separator/>
      </w:r>
    </w:p>
  </w:endnote>
  <w:endnote w:type="continuationSeparator" w:id="0">
    <w:p w14:paraId="38238886" w14:textId="77777777" w:rsidR="00810022" w:rsidRDefault="00810022" w:rsidP="008100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8745488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0A4419AD" w14:textId="2FD10E35" w:rsidR="00810022" w:rsidRDefault="00810022">
            <w:pPr>
              <w:pStyle w:val="Podnoje"/>
            </w:pPr>
            <w:r>
              <w:t xml:space="preserve">Stranica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od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BE1B3C7" w14:textId="77777777" w:rsidR="00810022" w:rsidRDefault="00810022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0554DC" w14:textId="77777777" w:rsidR="00810022" w:rsidRDefault="00810022" w:rsidP="00810022">
      <w:pPr>
        <w:spacing w:after="0" w:line="240" w:lineRule="auto"/>
      </w:pPr>
      <w:r>
        <w:separator/>
      </w:r>
    </w:p>
  </w:footnote>
  <w:footnote w:type="continuationSeparator" w:id="0">
    <w:p w14:paraId="217A822C" w14:textId="77777777" w:rsidR="00810022" w:rsidRDefault="00810022" w:rsidP="0081002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DEB"/>
    <w:rsid w:val="00036141"/>
    <w:rsid w:val="00092055"/>
    <w:rsid w:val="001B4BF2"/>
    <w:rsid w:val="001D3D78"/>
    <w:rsid w:val="001F3B2A"/>
    <w:rsid w:val="002B0CA6"/>
    <w:rsid w:val="003D4E70"/>
    <w:rsid w:val="003E2DEB"/>
    <w:rsid w:val="004D2F01"/>
    <w:rsid w:val="004F690E"/>
    <w:rsid w:val="00522DB7"/>
    <w:rsid w:val="00532672"/>
    <w:rsid w:val="00552F5E"/>
    <w:rsid w:val="00683D93"/>
    <w:rsid w:val="006E0326"/>
    <w:rsid w:val="006E67D6"/>
    <w:rsid w:val="00711B39"/>
    <w:rsid w:val="0077745D"/>
    <w:rsid w:val="007A48B1"/>
    <w:rsid w:val="007E3E1F"/>
    <w:rsid w:val="007E49B9"/>
    <w:rsid w:val="00810022"/>
    <w:rsid w:val="008843AC"/>
    <w:rsid w:val="00887343"/>
    <w:rsid w:val="008D51B4"/>
    <w:rsid w:val="009648DE"/>
    <w:rsid w:val="009D35B5"/>
    <w:rsid w:val="00A60E2F"/>
    <w:rsid w:val="00A74089"/>
    <w:rsid w:val="00A90080"/>
    <w:rsid w:val="00AA5B96"/>
    <w:rsid w:val="00AD2730"/>
    <w:rsid w:val="00AD3A11"/>
    <w:rsid w:val="00C84A66"/>
    <w:rsid w:val="00CB52C3"/>
    <w:rsid w:val="00CC2C92"/>
    <w:rsid w:val="00CC3BC8"/>
    <w:rsid w:val="00D03675"/>
    <w:rsid w:val="00D45EFF"/>
    <w:rsid w:val="00DA2F7F"/>
    <w:rsid w:val="00DC1B67"/>
    <w:rsid w:val="00E21A26"/>
    <w:rsid w:val="00E47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9305C"/>
  <w15:chartTrackingRefBased/>
  <w15:docId w15:val="{810C27E6-3646-4B51-BBF9-A51032B52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andard">
    <w:name w:val="Standard"/>
    <w:rsid w:val="003E2DE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Zaglavlje">
    <w:name w:val="header"/>
    <w:basedOn w:val="Normal"/>
    <w:link w:val="ZaglavljeChar"/>
    <w:uiPriority w:val="99"/>
    <w:unhideWhenUsed/>
    <w:rsid w:val="008100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10022"/>
  </w:style>
  <w:style w:type="paragraph" w:styleId="Podnoje">
    <w:name w:val="footer"/>
    <w:basedOn w:val="Normal"/>
    <w:link w:val="PodnojeChar"/>
    <w:uiPriority w:val="99"/>
    <w:unhideWhenUsed/>
    <w:rsid w:val="008100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100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568</Words>
  <Characters>3241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Josip</dc:creator>
  <cp:keywords/>
  <dc:description/>
  <cp:lastModifiedBy>Josip</cp:lastModifiedBy>
  <cp:revision>4</cp:revision>
  <cp:lastPrinted>2022-03-11T10:18:00Z</cp:lastPrinted>
  <dcterms:created xsi:type="dcterms:W3CDTF">2022-03-11T10:16:00Z</dcterms:created>
  <dcterms:modified xsi:type="dcterms:W3CDTF">2022-03-11T10:20:00Z</dcterms:modified>
</cp:coreProperties>
</file>